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40" w:lineRule="exact"/>
        <w:jc w:val="center"/>
        <w:rPr>
          <w:rFonts w:ascii="宋体" w:hAnsi="宋体" w:cs="宋体"/>
          <w:color w:val="333333"/>
          <w:sz w:val="31"/>
          <w:szCs w:val="31"/>
        </w:rPr>
      </w:pPr>
      <w:r>
        <w:tab/>
      </w:r>
    </w:p>
    <w:p>
      <w:pPr>
        <w:widowControl/>
        <w:jc w:val="center"/>
        <w:rPr>
          <w:rFonts w:ascii="仿宋" w:hAnsi="仿宋" w:eastAsia="仿宋" w:cs="微软雅黑"/>
        </w:rPr>
      </w:pPr>
      <w:r>
        <w:rPr>
          <w:rStyle w:val="6"/>
          <w:rFonts w:hint="eastAsia" w:ascii="方正小标宋简体" w:hAnsi="微软雅黑" w:eastAsia="方正小标宋简体" w:cs="微软雅黑"/>
          <w:sz w:val="44"/>
          <w:szCs w:val="44"/>
        </w:rPr>
        <w:t>办　事　指　南</w:t>
      </w:r>
    </w:p>
    <w:p>
      <w:pPr>
        <w:pStyle w:val="4"/>
        <w:widowControl/>
        <w:tabs>
          <w:tab w:val="left" w:pos="8000"/>
        </w:tabs>
        <w:snapToGrid w:val="0"/>
        <w:spacing w:beforeAutospacing="0" w:afterAutospacing="0"/>
        <w:ind w:right="-2" w:firstLine="490"/>
        <w:jc w:val="both"/>
        <w:rPr>
          <w:rFonts w:ascii="仿宋" w:hAnsi="仿宋" w:eastAsia="仿宋" w:cs="微软雅黑"/>
          <w:sz w:val="28"/>
          <w:szCs w:val="28"/>
        </w:rPr>
      </w:pP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 w:line="378" w:lineRule="atLeast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事项名称：</w:t>
      </w:r>
      <w:r>
        <w:rPr>
          <w:rFonts w:hint="eastAsia" w:ascii="仿宋_GB2312" w:hAnsi="仿宋_GB2312" w:eastAsia="仿宋_GB2312" w:cs="仿宋_GB2312"/>
          <w:sz w:val="32"/>
          <w:szCs w:val="32"/>
        </w:rPr>
        <w:t>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（法人或非法人组织）</w:t>
      </w:r>
      <w:r>
        <w:rPr>
          <w:rFonts w:hint="eastAsia" w:ascii="仿宋_GB2312" w:hAnsi="仿宋_GB2312" w:eastAsia="仿宋_GB2312" w:cs="仿宋_GB2312"/>
          <w:sz w:val="32"/>
          <w:szCs w:val="32"/>
        </w:rPr>
        <w:t>写与公证事项有关的法律文书</w:t>
      </w: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 w:line="378" w:lineRule="atLeast"/>
        <w:ind w:firstLine="640" w:firstLineChars="200"/>
        <w:jc w:val="both"/>
        <w:rPr>
          <w:rFonts w:ascii="仿宋_GB2312" w:hAnsi="黑体" w:eastAsia="仿宋_GB2312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办理条件：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当事人自愿申请；主体资格成立；所申请的事项真实合法；所提供的材料真实、具体、充分；代理人代理的，代理关系成立。    </w:t>
      </w:r>
      <w:r>
        <w:rPr>
          <w:rFonts w:hint="eastAsia" w:ascii="仿宋_GB2312" w:hAnsi="仿宋" w:eastAsia="仿宋_GB2312" w:cs="微软雅黑"/>
          <w:sz w:val="32"/>
          <w:szCs w:val="32"/>
        </w:rPr>
        <w:t xml:space="preserve"> </w:t>
      </w:r>
      <w:r>
        <w:rPr>
          <w:rFonts w:hint="eastAsia" w:ascii="仿宋_GB2312" w:hAnsi="黑体" w:eastAsia="仿宋_GB2312" w:cs="微软雅黑"/>
          <w:sz w:val="32"/>
          <w:szCs w:val="32"/>
        </w:rPr>
        <w:t xml:space="preserve">                                                                                      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所需材料：</w:t>
      </w:r>
      <w:r>
        <w:rPr>
          <w:rFonts w:hint="eastAsia" w:ascii="仿宋" w:hAnsi="仿宋" w:eastAsia="仿宋"/>
          <w:color w:val="333333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sz w:val="32"/>
          <w:szCs w:val="32"/>
        </w:rPr>
        <w:t>请表;居民身份证(能技术识别的)；与公证事项有关的法律事务证据材料；营业执照；法定代表人身份证明书；上述要件无法提供齐全时，可要求提交其他合规的替代证据（件）材料；代理人代理的，需提供委托书及代理人身份证明</w:t>
      </w: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 w:line="378" w:lineRule="atLeast"/>
        <w:jc w:val="both"/>
        <w:rPr>
          <w:rFonts w:ascii="仿宋" w:hAnsi="仿宋" w:eastAsia="黑体" w:cs="微软雅黑"/>
          <w:sz w:val="30"/>
          <w:szCs w:val="30"/>
          <w:u w:val="single"/>
        </w:rPr>
      </w:pPr>
      <w:r>
        <w:rPr>
          <w:rFonts w:hint="eastAsia" w:ascii="仿宋_GB2312" w:eastAsia="仿宋_GB2312"/>
          <w:sz w:val="28"/>
          <w:szCs w:val="28"/>
        </w:rPr>
        <w:t>　　　</w:t>
      </w:r>
      <w:r>
        <w:rPr>
          <w:rFonts w:hint="eastAsia" w:ascii="黑体" w:hAnsi="黑体" w:eastAsia="黑体" w:cs="微软雅黑"/>
          <w:sz w:val="32"/>
          <w:szCs w:val="32"/>
        </w:rPr>
        <w:t>办理形式及办理时间、地点、承诺办结时限和结果交付方式：</w:t>
      </w: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 w:line="378" w:lineRule="atLeast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窗口受理快递送达。请您在法定工作日8:30～11:30，13:00～16:30到吉林市重庆路2077号吉林市江城公证处、吉林市丰满区吉林大街91-13号吉林市沿江公证处办理，其中沿江公证处在工作日预约后，可星期六9:00—11:30,13:00—15:00办理。办理结果当日可取或可通过快递送达，如您想到窗口领取，请告知我们。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业务咨询电话：</w:t>
      </w:r>
      <w:r>
        <w:rPr>
          <w:rFonts w:hint="eastAsia" w:ascii="仿宋_GB2312" w:hAnsi="仿宋_GB2312" w:eastAsia="仿宋_GB2312" w:cs="仿宋_GB2312"/>
          <w:sz w:val="32"/>
          <w:szCs w:val="32"/>
        </w:rPr>
        <w:t>0432-62072098（江城）；0432-62072093（江城）、0432-62424888（沿江）；0432-69972999（沿江）接听时间：法定工作日8:30～11:30，13:00～16:30。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40" w:firstLineChars="200"/>
        <w:jc w:val="both"/>
        <w:rPr>
          <w:rFonts w:ascii="仿宋" w:hAnsi="仿宋" w:eastAsia="仿宋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咨询网址</w:t>
      </w:r>
      <w:r>
        <w:rPr>
          <w:rFonts w:hint="eastAsia" w:ascii="仿宋_GB2312" w:hAnsi="黑体" w:eastAsia="仿宋_GB2312" w:cs="微软雅黑"/>
          <w:sz w:val="32"/>
          <w:szCs w:val="32"/>
        </w:rPr>
        <w:t>:</w:t>
      </w:r>
      <w:r>
        <w:rPr>
          <w:rFonts w:hint="eastAsia" w:ascii="仿宋" w:hAnsi="仿宋" w:eastAsia="仿宋"/>
        </w:rPr>
        <w:t xml:space="preserve"> </w:t>
      </w:r>
      <w:r>
        <w:rPr>
          <w:rFonts w:hint="eastAsia" w:ascii="仿宋" w:hAnsi="仿宋" w:eastAsia="仿宋" w:cs="微软雅黑"/>
          <w:sz w:val="32"/>
          <w:szCs w:val="32"/>
        </w:rPr>
        <w:t>jl-notary.org.cn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40" w:firstLineChars="200"/>
        <w:jc w:val="both"/>
        <w:rPr>
          <w:rFonts w:ascii="仿宋" w:hAnsi="仿宋" w:eastAsia="仿宋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办理流程：</w:t>
      </w:r>
      <w:r>
        <w:rPr>
          <w:rFonts w:hint="eastAsia" w:ascii="仿宋" w:hAnsi="仿宋" w:eastAsia="仿宋" w:cs="微软雅黑"/>
          <w:sz w:val="32"/>
          <w:szCs w:val="32"/>
        </w:rPr>
        <w:t>（见附图）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收费依据及标准：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根据［吉省价收字(1999)36号］、［吉软办联字（2006）1号］、［吉省价收联（2009）72号］、［吉省价收（2014）284号］文件要求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jc w:val="both"/>
        <w:rPr>
          <w:rFonts w:ascii="黑体" w:hAnsi="黑体" w:eastAsia="黑体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 xml:space="preserve">     监督渠道：</w:t>
      </w: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 w:line="378" w:lineRule="atLeast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1.市长公开电话——12345，24小时受理；</w:t>
      </w: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 w:line="378" w:lineRule="atLeast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2.投诉举报电子邮箱：</w:t>
      </w: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 w:line="378" w:lineRule="atLeast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3.直接到市政务大厅9楼909室</w:t>
      </w:r>
    </w:p>
    <w:p/>
    <w:p/>
    <w:p/>
    <w:p/>
    <w:p/>
    <w:p/>
    <w:p/>
    <w:p/>
    <w:p>
      <w:bookmarkStart w:id="0" w:name="_GoBack"/>
      <w:r>
        <w:pict>
          <v:group id="画布 1" o:spid="_x0000_s2050" o:spt="203" style="position:absolute;left:0pt;margin-left:-35.35pt;margin-top:7.6pt;height:731.15pt;width:495.85pt;mso-wrap-distance-bottom:0pt;mso-wrap-distance-left:9pt;mso-wrap-distance-right:9pt;mso-wrap-distance-top:0pt;z-index:251658240;mso-width-relative:page;mso-height-relative:page;" coordorigin="1128,1183" coordsize="9917,14623" editas="canvas">
            <o:lock v:ext="edit"/>
            <v:shape id="画布 1" o:spid="_x0000_s2051" o:spt="75" type="#_x0000_t75" style="position:absolute;left:1128;top:1183;height:14623;width:9917;" filled="f" stroked="t" coordsize="21600,21600">
              <v:fill on="f" focussize="0,0"/>
              <v:stroke color="#7F7F7F" joinstyle="miter"/>
              <v:imagedata o:title=""/>
              <o:lock v:ext="edit" aspectratio="t"/>
            </v:shape>
            <v:shape id="菱形 18" o:spid="_x0000_s2052" o:spt="4" type="#_x0000_t4" style="position:absolute;left:4662;top:7935;height:1319;width:2896;v-text-anchor:middle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jM18MA&#10;AADbAAAADwAAAGRycy9kb3ducmV2LnhtbESPQWvCQBCF74L/YRnBm24spUh0FS2UtuDF6MHjkB2T&#10;YHY27q4a++s7h0Jv85j3vXmzXPeuVXcKsfFsYDbNQBGX3jZcGTgePiZzUDEhW2w9k4EnRVivhoMl&#10;5tY/eE/3IlVKQjjmaKBOqcu1jmVNDuPUd8SyO/vgMIkMlbYBHxLuWv2SZW/aYcNyocaO3msqL8XN&#10;SQ28nfY/11cMRVZhd/nefc63O2PGo36zAJWoT//mP/rLCidl5RcZQK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kjM18MAAADbAAAADwAAAAAAAAAAAAAAAACYAgAAZHJzL2Rv&#10;d25yZXYueG1sUEsFBgAAAAAEAAQA9QAAAIgDAAAAAA==&#10;">
              <v:path/>
              <v:fill on="t" color2="#FFFFF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ascii="仿宋" w:hAnsi="仿宋" w:eastAsia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/>
                        <w:color w:val="000000"/>
                        <w:sz w:val="15"/>
                        <w:szCs w:val="15"/>
                      </w:rPr>
                      <w:t>公证审查、</w:t>
                    </w:r>
                  </w:p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ascii="仿宋" w:hAnsi="仿宋" w:eastAsia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/>
                        <w:color w:val="000000"/>
                        <w:sz w:val="15"/>
                        <w:szCs w:val="15"/>
                      </w:rPr>
                      <w:t>核实</w:t>
                    </w:r>
                  </w:p>
                </w:txbxContent>
              </v:textbox>
            </v:shape>
            <v:rect id="矩形 31" o:spid="_x0000_s2053" o:spt="1" style="position:absolute;left:5154;top:9521;height:403;width:1853;v-text-anchor:middle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FedMIA&#10;AADbAAAADwAAAGRycy9kb3ducmV2LnhtbESPQYvCMBSE7wv+h/AEb2vaCq5Uo4iwrBcPdkU9Pppn&#10;W21eahO1/nsjLOxxmJlvmNmiM7W4U+sqywriYQSCOLe64kLB7vf7cwLCeWSNtWVS8CQHi3nvY4ap&#10;tg/e0j3zhQgQdikqKL1vUildXpJBN7QNcfBOtjXog2wLqVt8BLipZRJFY2mw4rBQYkOrkvJLdjOB&#10;cr5mzt9+Dpuj2Uj7tTeHJE6UGvS75RSEp87/h//aa61gFM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V50wgAAANsAAAAPAAAAAAAAAAAAAAAAAJgCAABkcnMvZG93&#10;bnJldi54bWxQSwUGAAAAAAQABAD1AAAAhwMAAAAA&#10;">
              <v:path/>
              <v:fill on="t" color2="#FFFFF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snapToGrid w:val="0"/>
                      <w:spacing w:line="240" w:lineRule="atLeast"/>
                      <w:ind w:left="-97" w:leftChars="-46" w:right="-103" w:rightChars="-49"/>
                      <w:jc w:val="center"/>
                      <w:rPr>
                        <w:rFonts w:ascii="仿宋" w:hAnsi="仿宋" w:eastAsia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/>
                        <w:color w:val="000000"/>
                        <w:sz w:val="15"/>
                        <w:szCs w:val="15"/>
                      </w:rPr>
                      <w:t>审批</w:t>
                    </w:r>
                  </w:p>
                </w:txbxContent>
              </v:textbox>
            </v:rect>
            <v:shape id="菱形 32" o:spid="_x0000_s2054" o:spt="4" type="#_x0000_t4" style="position:absolute;left:4378;top:10203;height:737;width:3518;v-text-anchor:middle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WnXcUA&#10;AADbAAAADwAAAGRycy9kb3ducmV2LnhtbESPQWvCQBCF70L/wzIFb7qpLSKpq7SC1EIuiT30OGSn&#10;STA7m+6uSfTXdwuCx8eb97156+1oWtGT841lBU/zBARxaXXDlYKv4362AuEDssbWMim4kIft5mGy&#10;xlTbgXPqi1CJCGGfooI6hC6V0pc1GfRz2xFH78c6gyFKV0ntcIhw08pFkiylwYZjQ40d7WoqT8XZ&#10;xDfw/J1ff1/QFUmF3ekz+1i9Z0pNH8e3VxCBxnA/vqUPWsHzAv63RAD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FaddxQAAANsAAAAPAAAAAAAAAAAAAAAAAJgCAABkcnMv&#10;ZG93bnJldi54bWxQSwUGAAAAAAQABAD1AAAAigMAAAAA&#10;">
              <v:path/>
              <v:fill on="t" color2="#FFFFF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pStyle w:val="4"/>
                      <w:snapToGrid w:val="0"/>
                      <w:spacing w:beforeAutospacing="0" w:afterAutospacing="0" w:line="240" w:lineRule="atLeast"/>
                      <w:ind w:left="-42" w:leftChars="-20" w:right="-107" w:rightChars="-51"/>
                      <w:jc w:val="center"/>
                      <w:rPr>
                        <w:rFonts w:ascii="仿宋" w:hAnsi="仿宋" w:eastAsia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/>
                        <w:sz w:val="15"/>
                        <w:szCs w:val="15"/>
                      </w:rPr>
                      <w:t>出证</w:t>
                    </w:r>
                  </w:p>
                </w:txbxContent>
              </v:textbox>
            </v:shape>
            <v:shape id="文本框 21" o:spid="_x0000_s2055" o:spt="202" type="#_x0000_t202" style="position:absolute;left:1957;top:13682;height:395;width:384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d1qcQA&#10;AADbAAAADwAAAGRycy9kb3ducmV2LnhtbESPQYvCMBSE78L+h/AEb5paUKRrFCmIsuhBt5e9vW2e&#10;bbF56TZZrf56Iwgeh5n5hpkvO1OLC7WusqxgPIpAEOdWV1woyL7XwxkI55E11pZJwY0cLBcfvTkm&#10;2l75QJejL0SAsEtQQel9k0jp8pIMupFtiIN3sq1BH2RbSN3iNcBNLeMomkqDFYeFEhtKS8rPx3+j&#10;4Ctd7/HwG5vZvU43u9Oq+ct+JkoN+t3qE4Snzr/Dr/ZWK4jH8PwSf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3danEAAAA2wAAAA8AAAAAAAAAAAAAAAAAmAIAAGRycy9k&#10;b3ducmV2LnhtbFBLBQYAAAAABAAEAPUAAACJAwAAAAA=&#10;">
              <v:path/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snapToGrid w:val="0"/>
                      <w:spacing w:line="240" w:lineRule="atLeast"/>
                      <w:ind w:left="-141" w:leftChars="-67" w:right="-149" w:rightChars="-71"/>
                      <w:rPr>
                        <w:rFonts w:ascii="仿宋" w:hAnsi="仿宋" w:eastAsia="仿宋"/>
                        <w:color w:val="FF0000"/>
                        <w:sz w:val="15"/>
                        <w:szCs w:val="15"/>
                      </w:rPr>
                    </w:pPr>
                  </w:p>
                </w:txbxContent>
              </v:textbox>
            </v:shape>
            <v:roundrect id="自选图形 300" o:spid="_x0000_s2056" o:spt="2" style="position:absolute;left:1434;top:4037;height:3382;width:9147;v-text-anchor:middle;" filled="f" stroked="t" coordsize="21600,21600" arcsize="0.166666666666667">
              <v:path/>
              <v:fill on="f" focussize="0,0"/>
              <v:stroke weight="1.5pt" color="#00B050"/>
              <v:imagedata o:title=""/>
              <o:lock v:ext="edit" aspectratio="f"/>
              <v:textbox>
                <w:txbxContent>
                  <w:p>
                    <w:pPr>
                      <w:pStyle w:val="4"/>
                      <w:spacing w:beforeAutospacing="0" w:afterAutospacing="0" w:line="240" w:lineRule="exact"/>
                      <w:rPr>
                        <w:rFonts w:ascii="仿宋" w:hAnsi="仿宋" w:eastAsia="仿宋" w:cstheme="minorEastAsia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theme="minorEastAsia"/>
                        <w:color w:val="000000"/>
                        <w:sz w:val="15"/>
                        <w:szCs w:val="15"/>
                      </w:rPr>
                      <w:t>提交证明材料</w:t>
                    </w:r>
                    <w:r>
                      <w:rPr>
                        <w:rFonts w:hint="eastAsia" w:ascii="仿宋" w:hAnsi="仿宋" w:eastAsia="仿宋" w:cstheme="minorEastAsia"/>
                        <w:sz w:val="15"/>
                        <w:szCs w:val="15"/>
                      </w:rPr>
                      <w:t>【</w:t>
                    </w:r>
                    <w:r>
                      <w:rPr>
                        <w:rFonts w:hint="eastAsia" w:ascii="仿宋" w:hAnsi="仿宋" w:eastAsia="仿宋" w:cstheme="minorEastAsia"/>
                        <w:color w:val="0070C0"/>
                        <w:sz w:val="15"/>
                        <w:szCs w:val="15"/>
                        <w:u w:val="single"/>
                      </w:rPr>
                      <w:t>要件依据</w:t>
                    </w:r>
                    <w:r>
                      <w:rPr>
                        <w:rFonts w:hint="eastAsia" w:ascii="仿宋" w:hAnsi="仿宋" w:eastAsia="仿宋" w:cstheme="minorEastAsia"/>
                        <w:sz w:val="15"/>
                        <w:szCs w:val="15"/>
                      </w:rPr>
                      <w:t>】</w:t>
                    </w:r>
                    <w:r>
                      <w:rPr>
                        <w:rFonts w:hint="eastAsia" w:ascii="仿宋" w:hAnsi="仿宋" w:eastAsia="仿宋" w:cstheme="minorEastAsia"/>
                        <w:color w:val="000000"/>
                        <w:sz w:val="15"/>
                        <w:szCs w:val="15"/>
                      </w:rPr>
                      <w:t>：</w:t>
                    </w:r>
                  </w:p>
                  <w:p>
                    <w:pPr>
                      <w:pStyle w:val="4"/>
                      <w:spacing w:beforeAutospacing="0" w:afterAutospacing="0" w:line="240" w:lineRule="exact"/>
                      <w:rPr>
                        <w:rFonts w:ascii="仿宋" w:hAnsi="仿宋" w:eastAsia="仿宋" w:cstheme="minorEastAsia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theme="minorEastAsia"/>
                        <w:color w:val="333333"/>
                        <w:sz w:val="15"/>
                        <w:szCs w:val="15"/>
                      </w:rPr>
                      <w:t xml:space="preserve">1.申请表; </w:t>
                    </w:r>
                  </w:p>
                  <w:p>
                    <w:pPr>
                      <w:pStyle w:val="4"/>
                      <w:spacing w:beforeAutospacing="0" w:afterAutospacing="0" w:line="240" w:lineRule="exact"/>
                      <w:rPr>
                        <w:rFonts w:ascii="仿宋" w:hAnsi="仿宋" w:eastAsia="仿宋" w:cstheme="minorEastAsia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theme="minorEastAsia"/>
                        <w:color w:val="333333"/>
                        <w:sz w:val="15"/>
                        <w:szCs w:val="15"/>
                      </w:rPr>
                      <w:t>2.居民身份证（能够技术识别）</w:t>
                    </w:r>
                  </w:p>
                  <w:p>
                    <w:pPr>
                      <w:pStyle w:val="4"/>
                      <w:spacing w:beforeAutospacing="0" w:afterAutospacing="0" w:line="240" w:lineRule="exact"/>
                      <w:rPr>
                        <w:rFonts w:ascii="仿宋" w:hAnsi="仿宋" w:eastAsia="仿宋" w:cstheme="minorEastAsia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theme="minorEastAsia"/>
                        <w:color w:val="333333"/>
                        <w:sz w:val="15"/>
                        <w:szCs w:val="15"/>
                      </w:rPr>
                      <w:t>3、与公证事项有关的法律事务证据材料</w:t>
                    </w:r>
                  </w:p>
                  <w:p>
                    <w:pPr>
                      <w:pStyle w:val="4"/>
                      <w:spacing w:beforeAutospacing="0" w:afterAutospacing="0" w:line="240" w:lineRule="exact"/>
                      <w:rPr>
                        <w:rFonts w:ascii="仿宋" w:hAnsi="仿宋" w:eastAsia="仿宋" w:cstheme="minorEastAsia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theme="minorEastAsia"/>
                        <w:color w:val="333333"/>
                        <w:sz w:val="15"/>
                        <w:szCs w:val="15"/>
                      </w:rPr>
                      <w:t>4、营业执照</w:t>
                    </w:r>
                  </w:p>
                  <w:p>
                    <w:pPr>
                      <w:pStyle w:val="4"/>
                      <w:spacing w:beforeAutospacing="0" w:afterAutospacing="0" w:line="240" w:lineRule="exact"/>
                      <w:rPr>
                        <w:rFonts w:ascii="仿宋" w:hAnsi="仿宋" w:eastAsia="仿宋" w:cstheme="minorEastAsia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theme="minorEastAsia"/>
                        <w:color w:val="333333"/>
                        <w:sz w:val="15"/>
                        <w:szCs w:val="15"/>
                      </w:rPr>
                      <w:t>5、法定代表人身份证明书</w:t>
                    </w:r>
                  </w:p>
                  <w:p>
                    <w:pPr>
                      <w:pStyle w:val="4"/>
                      <w:spacing w:beforeAutospacing="0" w:afterAutospacing="0" w:line="240" w:lineRule="exact"/>
                      <w:rPr>
                        <w:rFonts w:ascii="仿宋" w:hAnsi="仿宋" w:eastAsia="仿宋" w:cstheme="minorEastAsia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theme="minorEastAsia"/>
                        <w:color w:val="333333"/>
                        <w:sz w:val="15"/>
                        <w:szCs w:val="15"/>
                      </w:rPr>
                      <w:t>6.上述要件无法提供齐全时，可要求提交其他合规的替代证据（件）材料</w:t>
                    </w:r>
                  </w:p>
                  <w:p>
                    <w:pPr>
                      <w:pStyle w:val="4"/>
                      <w:spacing w:beforeAutospacing="0" w:afterAutospacing="0" w:line="240" w:lineRule="exact"/>
                      <w:rPr>
                        <w:rFonts w:ascii="仿宋" w:hAnsi="仿宋" w:eastAsia="仿宋" w:cstheme="minorEastAsia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theme="minorEastAsia"/>
                        <w:color w:val="333333"/>
                        <w:sz w:val="15"/>
                        <w:szCs w:val="15"/>
                      </w:rPr>
                      <w:t>（代理人代理的，需提供委托书及代理人身份证明）</w:t>
                    </w:r>
                  </w:p>
                  <w:p>
                    <w:pPr>
                      <w:adjustRightInd w:val="0"/>
                      <w:snapToGrid w:val="0"/>
                      <w:spacing w:line="240" w:lineRule="exact"/>
                      <w:ind w:firstLine="630" w:firstLineChars="300"/>
                      <w:jc w:val="left"/>
                      <w:rPr>
                        <w:rFonts w:asciiTheme="minorEastAsia" w:hAnsiTheme="minorEastAsia" w:eastAsiaTheme="minorEastAsia" w:cstheme="minorEastAsia"/>
                        <w:color w:val="000000"/>
                        <w:szCs w:val="21"/>
                      </w:rPr>
                    </w:pPr>
                  </w:p>
                  <w:p>
                    <w:pPr>
                      <w:adjustRightInd w:val="0"/>
                      <w:snapToGrid w:val="0"/>
                      <w:ind w:firstLine="630" w:firstLineChars="300"/>
                      <w:jc w:val="left"/>
                      <w:rPr>
                        <w:rFonts w:ascii="仿宋_GB2312" w:hAnsi="仿宋_GB2312" w:eastAsia="仿宋_GB2312" w:cs="仿宋_GB2312"/>
                        <w:szCs w:val="21"/>
                      </w:rPr>
                    </w:pPr>
                  </w:p>
                  <w:p>
                    <w:pPr>
                      <w:ind w:firstLine="630" w:firstLineChars="300"/>
                      <w:jc w:val="left"/>
                      <w:rPr>
                        <w:rFonts w:ascii="仿宋_GB2312" w:hAnsi="仿宋_GB2312" w:eastAsia="仿宋_GB2312" w:cs="仿宋_GB2312"/>
                        <w:szCs w:val="21"/>
                      </w:rPr>
                    </w:pPr>
                  </w:p>
                </w:txbxContent>
              </v:textbox>
            </v:roundrect>
            <v:shape id="自选图形 302" o:spid="_x0000_s2057" o:spt="32" type="#_x0000_t32" style="position:absolute;left:7306;top:8166;flip:x y;height:270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 aspectratio="f"/>
            </v:shape>
            <v:rect id="_x0000_s2058" o:spid="_x0000_s2058" o:spt="1" style="position:absolute;left:2458;top:1547;height:514;width:7702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pStyle w:val="4"/>
                      <w:widowControl/>
                      <w:tabs>
                        <w:tab w:val="left" w:pos="1134"/>
                        <w:tab w:val="left" w:pos="7670"/>
                      </w:tabs>
                      <w:spacing w:beforeAutospacing="0" w:afterAutospacing="0"/>
                      <w:jc w:val="both"/>
                      <w:rPr>
                        <w:rFonts w:ascii="仿宋" w:hAnsi="仿宋" w:eastAsia="仿宋" w:cs="微软雅黑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/>
                        <w:sz w:val="15"/>
                        <w:szCs w:val="15"/>
                      </w:rPr>
                      <w:t xml:space="preserve">事项出处：公共服务               </w:t>
                    </w:r>
                    <w:r>
                      <w:rPr>
                        <w:rFonts w:hint="eastAsia" w:ascii="仿宋" w:hAnsi="仿宋" w:eastAsia="仿宋" w:cs="微软雅黑"/>
                        <w:sz w:val="15"/>
                        <w:szCs w:val="15"/>
                      </w:rPr>
                      <w:t>代</w:t>
                    </w:r>
                    <w:r>
                      <w:rPr>
                        <w:rFonts w:hint="eastAsia" w:ascii="仿宋" w:hAnsi="仿宋" w:eastAsia="仿宋" w:cs="微软雅黑"/>
                        <w:sz w:val="15"/>
                        <w:szCs w:val="15"/>
                        <w:lang w:eastAsia="zh-CN"/>
                      </w:rPr>
                      <w:t>（法人或非法人组织）</w:t>
                    </w:r>
                    <w:r>
                      <w:rPr>
                        <w:rFonts w:hint="eastAsia" w:ascii="仿宋" w:hAnsi="仿宋" w:eastAsia="仿宋" w:cs="微软雅黑"/>
                        <w:sz w:val="15"/>
                        <w:szCs w:val="15"/>
                      </w:rPr>
                      <w:t>写与公证事项有关的法律文书</w:t>
                    </w:r>
                  </w:p>
                  <w:p>
                    <w:pPr>
                      <w:jc w:val="left"/>
                      <w:rPr>
                        <w:rFonts w:ascii="仿宋" w:hAnsi="仿宋" w:eastAsia="仿宋"/>
                        <w:sz w:val="15"/>
                        <w:szCs w:val="15"/>
                      </w:rPr>
                    </w:pPr>
                  </w:p>
                </w:txbxContent>
              </v:textbox>
            </v:rect>
            <v:rect id="矩形 45" o:spid="_x0000_s2059" o:spt="1" style="position:absolute;left:2605;top:2445;height:450;width:3091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ascii="仿宋" w:hAnsi="仿宋" w:eastAsia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/>
                        <w:sz w:val="15"/>
                        <w:szCs w:val="15"/>
                      </w:rPr>
                      <w:t>申请人申请登记</w:t>
                    </w:r>
                  </w:p>
                </w:txbxContent>
              </v:textbox>
            </v:rect>
            <v:shape id="图片 371" o:spid="_x0000_s2060" o:spt="75" alt="只跑一次标" type="#_x0000_t75" style="position:absolute;left:1373;top:1730;height:715;width:1085;" filled="f" o:preferrelative="t" stroked="f" coordsize="21600,21600">
              <v:path/>
              <v:fill on="f" focussize="0,0"/>
              <v:stroke on="f"/>
              <v:imagedata r:id="rId4" o:title="只跑一次标"/>
              <o:lock v:ext="edit" aspectratio="t"/>
            </v:shape>
            <v:rect id="矩形 8" o:spid="_x0000_s2061" o:spt="1" style="position:absolute;left:7335;top:11331;height:4445;width:3710;v-text-anchor:middle;" fillcolor="#F2F2F2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hWZr8A&#10;AADaAAAADwAAAGRycy9kb3ducmV2LnhtbERP3WrCMBS+H/gO4QjeDJuug1GqUUQQdtPBnA9waI5N&#10;sTmJTWrr2y8Xg11+fP/b/Wx78aAhdI4VvGU5COLG6Y5bBZef07oEESKyxt4xKXhSgP1u8bLFSruJ&#10;v+lxjq1IIRwqVGBi9JWUoTFkMWTOEyfu6gaLMcGhlXrAKYXbXhZ5/iEtdpwaDHo6Gmpu59EqmMfy&#10;fq/HmzX0XvevRfRftfdKrZbzYQMi0hz/xX/uT60gbU1X0g2Qu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WFZmvwAAANoAAAAPAAAAAAAAAAAAAAAAAJgCAABkcnMvZG93bnJl&#10;di54bWxQSwUGAAAAAAQABAD1AAAAhAMAAAAA&#10;">
              <v:path/>
              <v:fill type="gradient" on="t" color2="fill lighten(0)" focus="100%" focussize="0f,0f" focusposition="0f,0f" method="linear sigma"/>
              <v:stroke weight="1pt" color="#BFBFBF" joinstyle="miter"/>
              <v:imagedata o:title=""/>
              <o:lock v:ext="edit" aspectratio="f"/>
              <v:textbox>
                <w:txbxContent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ascii="仿宋" w:hAnsi="仿宋" w:eastAsia="仿宋" w:cs="微软雅黑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/>
                        <w:sz w:val="15"/>
                        <w:szCs w:val="15"/>
                      </w:rPr>
                      <w:t>办理形式：1.窗口受理，快递送达</w:t>
                    </w:r>
                    <w:r>
                      <w:rPr>
                        <w:rFonts w:hint="eastAsia" w:ascii="仿宋" w:hAnsi="仿宋" w:eastAsia="仿宋" w:cs="微软雅黑"/>
                        <w:sz w:val="15"/>
                        <w:szCs w:val="15"/>
                      </w:rPr>
                      <w:t>请您到重庆路2077号吉林市江城公证处、龙潭区政务大厅公证窗口和不动产登记中心公证窗口、吉林大街91-13吉林市沿江公证处办理；办理结果当日可取或可通过快递送达，如您想到窗口领取，请告知我们。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ascii="仿宋" w:hAnsi="仿宋" w:eastAsia="仿宋" w:cs="微软雅黑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微软雅黑"/>
                        <w:sz w:val="15"/>
                        <w:szCs w:val="15"/>
                      </w:rPr>
                      <w:t>受理时间：法定工作日8:30～11:30，13:00～16:30；沿江公证处工作日预约后，可在星期六9:00—11:30,13:00—15:00办理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ascii="仿宋" w:hAnsi="仿宋" w:eastAsia="仿宋" w:cs="微软雅黑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微软雅黑"/>
                        <w:sz w:val="15"/>
                        <w:szCs w:val="15"/>
                      </w:rPr>
                      <w:t>窗口咨询电话：0432-62424888（沿江）、0432-62072098（江城）；接听时间法定工作日8:30～11:30，13:00～16:30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ascii="仿宋" w:hAnsi="仿宋" w:eastAsia="仿宋" w:cs="微软雅黑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微软雅黑"/>
                        <w:sz w:val="15"/>
                        <w:szCs w:val="15"/>
                      </w:rPr>
                      <w:t>办理本事项收费。快递送达收费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ascii="仿宋" w:hAnsi="仿宋" w:eastAsia="仿宋" w:cs="微软雅黑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微软雅黑"/>
                        <w:sz w:val="15"/>
                        <w:szCs w:val="15"/>
                      </w:rPr>
                      <w:t>监督渠道：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ascii="仿宋" w:hAnsi="仿宋" w:eastAsia="仿宋" w:cs="微软雅黑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微软雅黑"/>
                        <w:sz w:val="15"/>
                        <w:szCs w:val="15"/>
                      </w:rPr>
                      <w:t>1.市长公开电话12345（24小时受理）；2.投诉举报电子邮箱：3.直接到市政务大厅9楼909室投诉。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ascii="仿宋" w:hAnsi="仿宋" w:eastAsia="仿宋" w:cs="微软雅黑"/>
                        <w:sz w:val="15"/>
                        <w:szCs w:val="15"/>
                      </w:rPr>
                    </w:pP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ascii="仿宋" w:hAnsi="仿宋" w:eastAsia="仿宋" w:cs="微软雅黑"/>
                        <w:sz w:val="15"/>
                        <w:szCs w:val="15"/>
                      </w:rPr>
                    </w:pPr>
                  </w:p>
                </w:txbxContent>
              </v:textbox>
            </v:rect>
            <v:shape id="自选图形 286" o:spid="_x0000_s2062" o:spt="32" type="#_x0000_t32" style="position:absolute;left:7891;top:7366;flip:x;height:267;width:10;" filled="f" stroked="t" coordsize="21600,21600">
              <v:path arrowok="t"/>
              <v:fill on="f" focussize="0,0"/>
              <v:stroke weight="1.5pt" color="#00B050" endarrow="block"/>
              <v:imagedata o:title=""/>
              <o:lock v:ext="edit" aspectratio="f"/>
            </v:shape>
            <v:shape id="自选图形 289" o:spid="_x0000_s2063" o:spt="32" type="#_x0000_t32" style="position:absolute;left:6110;top:10013;flip:x;height:190;width:5;" filled="f" stroked="t" coordsize="21600,21600">
              <v:path arrowok="t"/>
              <v:fill on="f" focussize="0,0"/>
              <v:stroke weight="1.5pt" color="#00B050" endarrow="block"/>
              <v:imagedata o:title=""/>
              <o:lock v:ext="edit" aspectratio="f"/>
            </v:shape>
            <v:shape id="自选图形 286" o:spid="_x0000_s2064" o:spt="32" type="#_x0000_t32" style="position:absolute;left:6099;top:9254;flip:x;height:267;width:10;" filled="f" stroked="t" coordsize="21600,21600">
              <v:path arrowok="t"/>
              <v:fill on="f" focussize="0,0"/>
              <v:stroke weight="1.5pt" color="#00B050" endarrow="block"/>
              <v:imagedata o:title=""/>
              <o:lock v:ext="edit" aspectratio="f"/>
            </v:shape>
            <v:shape id="自选图形 315" o:spid="_x0000_s2065" o:spt="32" type="#_x0000_t32" style="position:absolute;left:5051;top:2907;flip:x y;height:275;width:9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 aspectratio="f"/>
            </v:shape>
            <v:rect id="_x0000_s2066" o:spid="_x0000_s2066" o:spt="1" style="position:absolute;left:4690;top:3262;height:547;width:2957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ascii="仿宋" w:hAnsi="仿宋" w:eastAsia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/>
                        <w:sz w:val="15"/>
                        <w:szCs w:val="15"/>
                      </w:rPr>
                      <w:t>填写公证申请表</w:t>
                    </w:r>
                  </w:p>
                </w:txbxContent>
              </v:textbox>
            </v:rect>
            <v:shape id="自选图形 315" o:spid="_x0000_s2067" o:spt="32" type="#_x0000_t32" style="position:absolute;left:6102;top:3819;flip:x y;height:271;width:8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 aspectratio="f"/>
            </v:shape>
            <v:shape id="自选图形 315" o:spid="_x0000_s2068" o:spt="32" type="#_x0000_t32" style="position:absolute;left:6115;top:10940;flip:x y;height:417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 aspectratio="f"/>
            </v:shape>
            <v:rect id="_x0000_s2069" o:spid="_x0000_s2069" o:spt="1" style="position:absolute;left:5165;top:11331;height:1848;width:2115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ascii="仿宋" w:hAnsi="仿宋" w:eastAsia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/>
                        <w:sz w:val="15"/>
                        <w:szCs w:val="15"/>
                      </w:rPr>
                      <w:t>送达</w:t>
                    </w:r>
                  </w:p>
                  <w:p>
                    <w:pPr>
                      <w:jc w:val="center"/>
                      <w:rPr>
                        <w:rFonts w:ascii="仿宋" w:hAnsi="仿宋" w:eastAsia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/>
                        <w:sz w:val="15"/>
                        <w:szCs w:val="15"/>
                      </w:rPr>
                      <w:t>（窗口自取或快递送达）</w:t>
                    </w:r>
                  </w:p>
                </w:txbxContent>
              </v:textbox>
            </v:rect>
            <v:shape id="自选图形 303" o:spid="_x0000_s2070" o:spt="32" type="#_x0000_t32" style="position:absolute;left:2963;top:2241;flip:x y;height:204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 aspectratio="f"/>
            </v:shape>
            <v:shape id="自选图形 303" o:spid="_x0000_s2071" o:spt="32" type="#_x0000_t32" style="position:absolute;left:5152;top:2069;flip:x y;height:204;width:2;" filled="f" stroked="t" coordsize="21600,21600">
              <v:path arrowok="t"/>
              <v:fill on="f" focussize="0,0"/>
              <v:stroke weight="1.5pt" color="#00B050"/>
              <v:imagedata o:title=""/>
              <o:lock v:ext="edit" aspectratio="f"/>
            </v:shape>
            <v:shape id="自选图形 306" o:spid="_x0000_s2072" o:spt="32" type="#_x0000_t32" style="position:absolute;left:2949;top:2249;height:1;width:2196;" filled="f" stroked="t" coordsize="21600,21600">
              <v:path arrowok="t"/>
              <v:fill on="f" focussize="0,0"/>
              <v:stroke weight="1.5pt" color="#00B050"/>
              <v:imagedata o:title=""/>
              <o:lock v:ext="edit" aspectratio="f"/>
            </v:shape>
            <v:shape id="自选图形 309" o:spid="_x0000_s2073" o:spt="32" type="#_x0000_t32" style="position:absolute;left:6867;top:2061;height:180;width:3;" filled="f" stroked="t" coordsize="21600,21600">
              <v:path arrowok="t"/>
              <v:fill on="f" focussize="0,0"/>
              <v:stroke color="#7F7F7F" dashstyle="1 1"/>
              <v:imagedata o:title=""/>
              <o:lock v:ext="edit" aspectratio="f"/>
            </v:shape>
            <v:shape id="自选图形 308" o:spid="_x0000_s2074" o:spt="32" type="#_x0000_t32" style="position:absolute;left:8685;top:2265;height:180;width:2;" filled="f" stroked="t" coordsize="21600,21600">
              <v:path arrowok="t"/>
              <v:fill on="f" focussize="0,0"/>
              <v:stroke color="#7F7F7F" dashstyle="1 1" endarrow="block"/>
              <v:imagedata o:title=""/>
              <o:lock v:ext="edit" aspectratio="f"/>
            </v:shape>
            <v:shape id="自选图形 365" o:spid="_x0000_s2075" o:spt="32" type="#_x0000_t32" style="position:absolute;left:6867;top:2233;flip:x;height:1;width:1818;" filled="f" stroked="t" coordsize="21600,21600">
              <v:path arrowok="t"/>
              <v:fill on="f" focussize="0,0"/>
              <v:stroke weight="0.5pt" color="#7F7F7F" dashstyle="1 1"/>
              <v:imagedata o:title=""/>
              <o:lock v:ext="edit" aspectratio="f"/>
            </v:shape>
            <v:rect id="矩形 46" o:spid="_x0000_s2076" o:spt="1" style="position:absolute;left:6716;top:2445;height:450;width:3371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color="#7F7F7F" joinstyle="miter" dashstyle="1 1"/>
              <v:imagedata o:title=""/>
              <o:lock v:ext="edit" aspectratio="f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ascii="仿宋" w:hAnsi="仿宋" w:eastAsia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/>
                        <w:sz w:val="15"/>
                        <w:szCs w:val="15"/>
                      </w:rPr>
                      <w:t>电话预约、接待咨询</w:t>
                    </w:r>
                  </w:p>
                </w:txbxContent>
              </v:textbox>
            </v:rect>
            <v:shape id="自选图形 308" o:spid="_x0000_s2077" o:spt="32" type="#_x0000_t32" style="position:absolute;left:7280;top:2927;flip:x;height:417;width:71;" filled="f" stroked="t" coordsize="21600,21600">
              <v:path arrowok="t"/>
              <v:fill on="f" focussize="0,0"/>
              <v:stroke color="#7F7F7F" dashstyle="1 1" endarrow="block"/>
              <v:imagedata o:title=""/>
              <o:lock v:ext="edit" aspectratio="f"/>
            </v:shape>
            <v:shape id="自选图形 315" o:spid="_x0000_s2078" o:spt="32" type="#_x0000_t32" style="position:absolute;left:8907;top:7962;flip:x y;height:417;width:1;" filled="f" stroked="t" coordsize="21600,21600">
              <v:path arrowok="t"/>
              <v:fill on="f" focussize="0,0"/>
              <v:stroke weight="0.5pt" color="#FF0000" dashstyle="1 1" endcap="round"/>
              <v:imagedata o:title=""/>
              <o:lock v:ext="edit" aspectratio="f"/>
            </v:shape>
            <v:roundrect id="自选图形 325" o:spid="_x0000_s2079" o:spt="2" style="position:absolute;left:7766;top:8371;height:1150;width:2193;v-text-anchor:middle;" filled="f" stroked="t" coordsize="21600,21600" arcsize="0.166666666666667">
              <v:path/>
              <v:fill on="f" focussize="0,0"/>
              <v:stroke weight="0.5pt" color="#FF0000"/>
              <v:imagedata o:title=""/>
              <o:lock v:ext="edit" aspectratio="f"/>
              <v:textbox>
                <w:txbxContent>
                  <w:p>
                    <w:pPr>
                      <w:snapToGrid w:val="0"/>
                      <w:spacing w:line="240" w:lineRule="atLeast"/>
                      <w:rPr>
                        <w:rFonts w:ascii="仿宋" w:hAnsi="仿宋" w:eastAsia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/>
                        <w:color w:val="000000"/>
                        <w:sz w:val="15"/>
                        <w:szCs w:val="15"/>
                      </w:rPr>
                      <w:t>因申请人提供虚假证明所收费用不予退还</w:t>
                    </w:r>
                  </w:p>
                </w:txbxContent>
              </v:textbox>
            </v:roundrect>
            <v:rect id="矩形 22" o:spid="_x0000_s2080" o:spt="1" style="position:absolute;left:2456;top:7917;height:832;width:1826;v-text-anchor:middle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a+7MQA&#10;AADbAAAADwAAAGRycy9kb3ducmV2LnhtbESPT2vCQBTE7wW/w/IK3uqmOUiIriEUhZ5aooLXZ/bl&#10;T82+Dbtbjf303ULB4zAzv2HWxWQGcSXne8sKXhcJCOLa6p5bBcfD7iUD4QOyxsEyKbiTh2Ize1pj&#10;ru2NK7ruQysihH2OCroQxlxKX3dk0C/sSBy9xjqDIUrXSu3wFuFmkGmSLKXBnuNChyO9dVRf9t9G&#10;wfYrbc6HE+nKfZTb6meZXT6bTKn581SuQASawiP8337XCtIU/r7E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mvuzEAAAA2wAAAA8AAAAAAAAAAAAAAAAAmAIAAGRycy9k&#10;b3ducmV2LnhtbFBLBQYAAAAABAAEAPUAAACJAwAAAAA=&#10;">
              <v:path/>
              <v:fill on="t" color2="#FFFFFF" focussize="0,0"/>
              <v:stroke weight="1pt" color="#FFC000" joinstyle="miter"/>
              <v:imagedata o:title=""/>
              <o:lock v:ext="edit" aspectratio="f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ascii="仿宋" w:hAnsi="仿宋" w:eastAsia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/>
                        <w:color w:val="000000"/>
                        <w:sz w:val="15"/>
                        <w:szCs w:val="15"/>
                      </w:rPr>
                      <w:t>材料不齐全或不符合法定形式，告知申请人补正或不予受理</w:t>
                    </w:r>
                  </w:p>
                </w:txbxContent>
              </v:textbox>
            </v:rect>
            <v:shape id="自选图形 315" o:spid="_x0000_s2081" o:spt="32" type="#_x0000_t32" style="position:absolute;left:3584;top:7518;flip:x y;height:417;width:1;" filled="f" stroked="t" coordsize="21600,21600">
              <v:path arrowok="t"/>
              <v:fill on="f" focussize="0,0"/>
              <v:stroke weight="1pt" color="#FFC000" startarrow="block"/>
              <v:imagedata o:title=""/>
              <o:lock v:ext="edit" aspectratio="f"/>
            </v:shape>
            <v:shape id="自选图形 315" o:spid="_x0000_s2082" o:spt="32" type="#_x0000_t32" style="position:absolute;left:3920;top:7475;flip:x y;height:417;width:1;" filled="f" stroked="t" coordsize="21600,21600">
              <v:path arrowok="t"/>
              <v:fill on="f" focussize="0,0"/>
              <v:stroke weight="1pt" color="#FFC000" endarrow="block"/>
              <v:imagedata o:title=""/>
              <o:lock v:ext="edit" aspectratio="f"/>
            </v:shape>
            <v:shape id="自选图形 377" o:spid="_x0000_s2083" o:spt="32" type="#_x0000_t32" style="position:absolute;left:6761;top:8925;flip:x;height:1;width:1005;" filled="f" stroked="t" coordsize="21600,21600">
              <v:path arrowok="t"/>
              <v:fill on="f" focussize="0,0"/>
              <v:stroke weight="0.5pt" color="#FF0000" dashstyle="1 1" endcap="round"/>
              <v:imagedata o:title=""/>
              <o:lock v:ext="edit" aspectratio="f"/>
            </v:shape>
            <v:shape id="文本框 27" o:spid="_x0000_s2084" o:spt="202" type="#_x0000_t202" style="position:absolute;left:5555;top:9028;height:398;width:348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>
              <v:path/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ind w:right="-80" w:rightChars="-38"/>
                      <w:rPr>
                        <w:rFonts w:ascii="仿宋_GB2312" w:hAnsi="仿宋" w:eastAsia="仿宋_GB2312"/>
                        <w:sz w:val="20"/>
                        <w:szCs w:val="20"/>
                      </w:rPr>
                    </w:pPr>
                    <w:r>
                      <w:rPr>
                        <w:rFonts w:hint="eastAsia" w:ascii="仿宋_GB2312" w:hAnsi="仿宋" w:eastAsia="仿宋_GB2312"/>
                        <w:sz w:val="20"/>
                        <w:szCs w:val="20"/>
                      </w:rPr>
                      <w:t>是</w:t>
                    </w:r>
                  </w:p>
                </w:txbxContent>
              </v:textbox>
            </v:shape>
            <v:shape id="文本框 27" o:spid="_x0000_s2085" o:spt="202" type="#_x0000_t202" style="position:absolute;left:4398;top:6782;height:398;width:348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>
              <v:path/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ind w:right="-80" w:rightChars="-38"/>
                      <w:rPr>
                        <w:rFonts w:ascii="仿宋" w:hAnsi="仿宋" w:eastAsia="仿宋"/>
                        <w:sz w:val="15"/>
                        <w:szCs w:val="15"/>
                      </w:rPr>
                    </w:pPr>
                  </w:p>
                </w:txbxContent>
              </v:textbox>
            </v:shape>
            <v:rect id="矩形 8" o:spid="_x0000_s2086" o:spt="1" style="position:absolute;left:7166;top:7588;height:505;width:1843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hWZr8A&#10;AADaAAAADwAAAGRycy9kb3ducmV2LnhtbERP3WrCMBS+H/gO4QjeDJuug1GqUUQQdtPBnA9waI5N&#10;sTmJTWrr2y8Xg11+fP/b/Wx78aAhdI4VvGU5COLG6Y5bBZef07oEESKyxt4xKXhSgP1u8bLFSruJ&#10;v+lxjq1IIRwqVGBi9JWUoTFkMWTOEyfu6gaLMcGhlXrAKYXbXhZ5/iEtdpwaDHo6Gmpu59EqmMfy&#10;fq/HmzX0XvevRfRftfdKrZbzYQMi0hz/xX/uT60gbU1X0g2Qu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WFZmvwAAANoAAAAPAAAAAAAAAAAAAAAAAJgCAABkcnMvZG93bnJl&#10;di54bWxQSwUGAAAAAAQABAD1AAAAhAMAAAAA&#10;">
              <v:path/>
              <v:fill on="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ascii="仿宋" w:hAnsi="仿宋" w:eastAsia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/>
                        <w:color w:val="000000"/>
                        <w:sz w:val="15"/>
                        <w:szCs w:val="15"/>
                      </w:rPr>
                      <w:t>受理并缴费</w:t>
                    </w:r>
                  </w:p>
                </w:txbxContent>
              </v:textbox>
            </v:rect>
            <w10:wrap type="square"/>
          </v:group>
        </w:pict>
      </w:r>
      <w:bookmarkEnd w:id="0"/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F698C"/>
    <w:rsid w:val="000028C1"/>
    <w:rsid w:val="00045189"/>
    <w:rsid w:val="00092804"/>
    <w:rsid w:val="000F698C"/>
    <w:rsid w:val="00172E43"/>
    <w:rsid w:val="001744DC"/>
    <w:rsid w:val="001E1E21"/>
    <w:rsid w:val="00202713"/>
    <w:rsid w:val="0029368C"/>
    <w:rsid w:val="00323B43"/>
    <w:rsid w:val="0032711F"/>
    <w:rsid w:val="003272AE"/>
    <w:rsid w:val="003910AE"/>
    <w:rsid w:val="003A72CC"/>
    <w:rsid w:val="003D37D8"/>
    <w:rsid w:val="003F69E4"/>
    <w:rsid w:val="00400533"/>
    <w:rsid w:val="004358AB"/>
    <w:rsid w:val="004601A9"/>
    <w:rsid w:val="004A0015"/>
    <w:rsid w:val="004E2A4D"/>
    <w:rsid w:val="00511E75"/>
    <w:rsid w:val="00583F48"/>
    <w:rsid w:val="005972A7"/>
    <w:rsid w:val="005F7050"/>
    <w:rsid w:val="00615738"/>
    <w:rsid w:val="006378AB"/>
    <w:rsid w:val="006C4418"/>
    <w:rsid w:val="007D2B28"/>
    <w:rsid w:val="0080030C"/>
    <w:rsid w:val="00871821"/>
    <w:rsid w:val="008B7726"/>
    <w:rsid w:val="009130C2"/>
    <w:rsid w:val="00A01652"/>
    <w:rsid w:val="00A826E0"/>
    <w:rsid w:val="00BB46E2"/>
    <w:rsid w:val="00C327C8"/>
    <w:rsid w:val="00C72BF7"/>
    <w:rsid w:val="00C83D78"/>
    <w:rsid w:val="00F0453B"/>
    <w:rsid w:val="00F30DBC"/>
    <w:rsid w:val="00F727CE"/>
    <w:rsid w:val="00F8795A"/>
    <w:rsid w:val="00FB2B2A"/>
    <w:rsid w:val="097C07BD"/>
    <w:rsid w:val="0C6D70CF"/>
    <w:rsid w:val="0DE74F4C"/>
    <w:rsid w:val="2E382D86"/>
    <w:rsid w:val="3A9B030E"/>
    <w:rsid w:val="66241B11"/>
    <w:rsid w:val="6C867978"/>
    <w:rsid w:val="6D931C93"/>
    <w:rsid w:val="71CA1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自选图形 302"/>
        <o:r id="V:Rule2" type="connector" idref="#自选图形 286"/>
        <o:r id="V:Rule3" type="connector" idref="#自选图形 289"/>
        <o:r id="V:Rule4" type="connector" idref="#自选图形 286"/>
        <o:r id="V:Rule5" type="connector" idref="#自选图形 315"/>
        <o:r id="V:Rule6" type="connector" idref="#自选图形 315"/>
        <o:r id="V:Rule7" type="connector" idref="#自选图形 315"/>
        <o:r id="V:Rule8" type="connector" idref="#自选图形 303"/>
        <o:r id="V:Rule9" type="connector" idref="#自选图形 303"/>
        <o:r id="V:Rule10" type="connector" idref="#自选图形 306"/>
        <o:r id="V:Rule11" type="connector" idref="#自选图形 309"/>
        <o:r id="V:Rule12" type="connector" idref="#自选图形 308"/>
        <o:r id="V:Rule13" type="connector" idref="#自选图形 365"/>
        <o:r id="V:Rule14" type="connector" idref="#自选图形 308"/>
        <o:r id="V:Rule15" type="connector" idref="#自选图形 315"/>
        <o:r id="V:Rule16" type="connector" idref="#自选图形 315"/>
        <o:r id="V:Rule17" type="connector" idref="#自选图形 315"/>
        <o:r id="V:Rule18" type="connector" idref="#自选图形 37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6">
    <w:name w:val="Strong"/>
    <w:qFormat/>
    <w:uiPriority w:val="0"/>
    <w:rPr>
      <w:b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2066"/>
    <customShpInfo spid="_x0000_s2067"/>
    <customShpInfo spid="_x0000_s2068"/>
    <customShpInfo spid="_x0000_s2069"/>
    <customShpInfo spid="_x0000_s2070"/>
    <customShpInfo spid="_x0000_s2071"/>
    <customShpInfo spid="_x0000_s2072"/>
    <customShpInfo spid="_x0000_s2073"/>
    <customShpInfo spid="_x0000_s2074"/>
    <customShpInfo spid="_x0000_s2075"/>
    <customShpInfo spid="_x0000_s2076"/>
    <customShpInfo spid="_x0000_s2077"/>
    <customShpInfo spid="_x0000_s2078"/>
    <customShpInfo spid="_x0000_s2079"/>
    <customShpInfo spid="_x0000_s2080"/>
    <customShpInfo spid="_x0000_s2081"/>
    <customShpInfo spid="_x0000_s2082"/>
    <customShpInfo spid="_x0000_s2083"/>
    <customShpInfo spid="_x0000_s2084"/>
    <customShpInfo spid="_x0000_s2085"/>
    <customShpInfo spid="_x0000_s2086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118</Words>
  <Characters>679</Characters>
  <Lines>5</Lines>
  <Paragraphs>1</Paragraphs>
  <TotalTime>0</TotalTime>
  <ScaleCrop>false</ScaleCrop>
  <LinksUpToDate>false</LinksUpToDate>
  <CharactersWithSpaces>796</CharactersWithSpaces>
  <Application>WPS Office_10.8.0.6501_F1E327BC-269C-435d-A152-05C5408002CA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2018-06-03T02:11:00Z</dcterms:created>
  <dc:creator>xtzj</dc:creator>
  <cp:lastModifiedBy>Administrator</cp:lastModifiedBy>
  <dcterms:modified xsi:type="dcterms:W3CDTF">2018-07-04T02:03:08Z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2052-10.8.0.6501</vt:lpwstr>
  </property>
</Properties>
</file>